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9E5C30" w14:textId="77777777" w:rsidR="003F6733" w:rsidRDefault="003F6733" w:rsidP="00A74A85">
      <w:pPr>
        <w:spacing w:line="480" w:lineRule="auto"/>
        <w:rPr>
          <w:rFonts w:ascii="Times New Roman" w:hAnsi="Times New Roman" w:cs="Times New Roman"/>
          <w:sz w:val="24"/>
          <w:szCs w:val="24"/>
        </w:rPr>
      </w:pPr>
    </w:p>
    <w:p w14:paraId="7D438B5B" w14:textId="77777777" w:rsidR="003F6733" w:rsidRDefault="003F6733" w:rsidP="003F6733">
      <w:pPr>
        <w:spacing w:line="480" w:lineRule="auto"/>
        <w:jc w:val="center"/>
        <w:rPr>
          <w:rFonts w:ascii="Times New Roman" w:hAnsi="Times New Roman" w:cs="Times New Roman"/>
          <w:sz w:val="24"/>
          <w:szCs w:val="24"/>
        </w:rPr>
      </w:pPr>
    </w:p>
    <w:p w14:paraId="23460DCF" w14:textId="77777777" w:rsidR="00A8183D" w:rsidRDefault="0029715D" w:rsidP="003F6733">
      <w:pPr>
        <w:spacing w:line="480" w:lineRule="auto"/>
        <w:jc w:val="center"/>
        <w:rPr>
          <w:rFonts w:ascii="Times New Roman" w:hAnsi="Times New Roman" w:cs="Times New Roman"/>
          <w:sz w:val="24"/>
          <w:szCs w:val="24"/>
        </w:rPr>
      </w:pPr>
      <w:r w:rsidRPr="003F6733">
        <w:rPr>
          <w:rFonts w:ascii="Times New Roman" w:hAnsi="Times New Roman" w:cs="Times New Roman"/>
          <w:sz w:val="24"/>
          <w:szCs w:val="24"/>
        </w:rPr>
        <w:t>Critic</w:t>
      </w:r>
      <w:r>
        <w:rPr>
          <w:rFonts w:ascii="Times New Roman" w:hAnsi="Times New Roman" w:cs="Times New Roman"/>
          <w:sz w:val="24"/>
          <w:szCs w:val="24"/>
        </w:rPr>
        <w:t xml:space="preserve">al Thinking Essay Assignment #3: </w:t>
      </w:r>
      <w:r w:rsidRPr="003F6733">
        <w:rPr>
          <w:rFonts w:ascii="Times New Roman" w:hAnsi="Times New Roman" w:cs="Times New Roman"/>
          <w:sz w:val="24"/>
          <w:szCs w:val="24"/>
        </w:rPr>
        <w:t>Community and Civic Engagement</w:t>
      </w:r>
    </w:p>
    <w:p w14:paraId="518C7977" w14:textId="77777777" w:rsidR="003F6733" w:rsidRDefault="0029715D" w:rsidP="003F673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151CBE13" w14:textId="77777777" w:rsidR="003F6733" w:rsidRDefault="0029715D" w:rsidP="003F673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AB48B57" w14:textId="77777777" w:rsidR="003F6733" w:rsidRDefault="0029715D" w:rsidP="003F6733">
      <w:pPr>
        <w:spacing w:line="480" w:lineRule="auto"/>
        <w:jc w:val="center"/>
        <w:rPr>
          <w:rFonts w:ascii="Times New Roman" w:hAnsi="Times New Roman" w:cs="Times New Roman"/>
          <w:sz w:val="24"/>
          <w:szCs w:val="24"/>
        </w:rPr>
      </w:pPr>
      <w:r>
        <w:rPr>
          <w:rFonts w:ascii="Times New Roman" w:hAnsi="Times New Roman" w:cs="Times New Roman"/>
          <w:sz w:val="24"/>
          <w:szCs w:val="24"/>
        </w:rPr>
        <w:t>Class</w:t>
      </w:r>
    </w:p>
    <w:p w14:paraId="4B523111" w14:textId="77777777" w:rsidR="003F6733" w:rsidRDefault="0029715D" w:rsidP="003F6733">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2B313650" w14:textId="77777777" w:rsidR="003F6733" w:rsidRDefault="0029715D" w:rsidP="003F673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19FD6C70" w14:textId="77777777" w:rsidR="003F6733" w:rsidRDefault="003F6733" w:rsidP="003F6733">
      <w:pPr>
        <w:spacing w:line="480" w:lineRule="auto"/>
        <w:jc w:val="center"/>
        <w:rPr>
          <w:rFonts w:ascii="Times New Roman" w:hAnsi="Times New Roman" w:cs="Times New Roman"/>
          <w:sz w:val="24"/>
          <w:szCs w:val="24"/>
        </w:rPr>
      </w:pPr>
    </w:p>
    <w:p w14:paraId="2A35C235" w14:textId="77777777" w:rsidR="003F6733" w:rsidRDefault="003F6733" w:rsidP="003F6733">
      <w:pPr>
        <w:spacing w:line="480" w:lineRule="auto"/>
        <w:jc w:val="center"/>
        <w:rPr>
          <w:rFonts w:ascii="Times New Roman" w:hAnsi="Times New Roman" w:cs="Times New Roman"/>
          <w:sz w:val="24"/>
          <w:szCs w:val="24"/>
        </w:rPr>
      </w:pPr>
    </w:p>
    <w:p w14:paraId="6B682399" w14:textId="77777777" w:rsidR="003F6733" w:rsidRDefault="003F6733" w:rsidP="003F6733">
      <w:pPr>
        <w:spacing w:line="480" w:lineRule="auto"/>
        <w:jc w:val="center"/>
        <w:rPr>
          <w:rFonts w:ascii="Times New Roman" w:hAnsi="Times New Roman" w:cs="Times New Roman"/>
          <w:sz w:val="24"/>
          <w:szCs w:val="24"/>
        </w:rPr>
      </w:pPr>
    </w:p>
    <w:p w14:paraId="152A9534" w14:textId="77777777" w:rsidR="003F6733" w:rsidRDefault="003F6733" w:rsidP="003F6733">
      <w:pPr>
        <w:spacing w:line="480" w:lineRule="auto"/>
        <w:jc w:val="center"/>
        <w:rPr>
          <w:rFonts w:ascii="Times New Roman" w:hAnsi="Times New Roman" w:cs="Times New Roman"/>
          <w:sz w:val="24"/>
          <w:szCs w:val="24"/>
        </w:rPr>
      </w:pPr>
    </w:p>
    <w:p w14:paraId="1DAA9FAB" w14:textId="77777777" w:rsidR="003F6733" w:rsidRDefault="003F6733" w:rsidP="003F6733">
      <w:pPr>
        <w:spacing w:line="480" w:lineRule="auto"/>
        <w:jc w:val="center"/>
        <w:rPr>
          <w:rFonts w:ascii="Times New Roman" w:hAnsi="Times New Roman" w:cs="Times New Roman"/>
          <w:sz w:val="24"/>
          <w:szCs w:val="24"/>
        </w:rPr>
      </w:pPr>
    </w:p>
    <w:p w14:paraId="35BC2A4E" w14:textId="77777777" w:rsidR="003F6733" w:rsidRDefault="003F6733" w:rsidP="003F6733">
      <w:pPr>
        <w:spacing w:line="480" w:lineRule="auto"/>
        <w:jc w:val="center"/>
        <w:rPr>
          <w:rFonts w:ascii="Times New Roman" w:hAnsi="Times New Roman" w:cs="Times New Roman"/>
          <w:sz w:val="24"/>
          <w:szCs w:val="24"/>
        </w:rPr>
      </w:pPr>
    </w:p>
    <w:p w14:paraId="0EAFBB3F" w14:textId="77777777" w:rsidR="003F6733" w:rsidRDefault="003F6733" w:rsidP="003F6733">
      <w:pPr>
        <w:spacing w:line="480" w:lineRule="auto"/>
        <w:jc w:val="center"/>
        <w:rPr>
          <w:rFonts w:ascii="Times New Roman" w:hAnsi="Times New Roman" w:cs="Times New Roman"/>
          <w:sz w:val="24"/>
          <w:szCs w:val="24"/>
        </w:rPr>
      </w:pPr>
    </w:p>
    <w:p w14:paraId="06AF0940" w14:textId="77777777" w:rsidR="003F6733" w:rsidRDefault="003F6733" w:rsidP="003F6733">
      <w:pPr>
        <w:spacing w:line="480" w:lineRule="auto"/>
        <w:jc w:val="center"/>
        <w:rPr>
          <w:rFonts w:ascii="Times New Roman" w:hAnsi="Times New Roman" w:cs="Times New Roman"/>
          <w:sz w:val="24"/>
          <w:szCs w:val="24"/>
        </w:rPr>
      </w:pPr>
    </w:p>
    <w:p w14:paraId="040299EC" w14:textId="77777777" w:rsidR="003F6733" w:rsidRDefault="003F6733" w:rsidP="003F6733">
      <w:pPr>
        <w:spacing w:line="480" w:lineRule="auto"/>
        <w:jc w:val="center"/>
        <w:rPr>
          <w:rFonts w:ascii="Times New Roman" w:hAnsi="Times New Roman" w:cs="Times New Roman"/>
          <w:sz w:val="24"/>
          <w:szCs w:val="24"/>
        </w:rPr>
      </w:pPr>
    </w:p>
    <w:p w14:paraId="72D792A7" w14:textId="77777777" w:rsidR="003F6733" w:rsidRDefault="003F6733" w:rsidP="003F6733">
      <w:pPr>
        <w:spacing w:line="480" w:lineRule="auto"/>
        <w:jc w:val="center"/>
        <w:rPr>
          <w:rFonts w:ascii="Times New Roman" w:hAnsi="Times New Roman" w:cs="Times New Roman"/>
          <w:sz w:val="24"/>
          <w:szCs w:val="24"/>
        </w:rPr>
      </w:pPr>
    </w:p>
    <w:p w14:paraId="5321F90B" w14:textId="77777777" w:rsidR="003F6733" w:rsidRPr="00FC7310" w:rsidRDefault="0029715D" w:rsidP="003F6733">
      <w:pPr>
        <w:spacing w:line="480" w:lineRule="auto"/>
        <w:jc w:val="center"/>
        <w:rPr>
          <w:rFonts w:ascii="Times New Roman" w:hAnsi="Times New Roman" w:cs="Times New Roman"/>
          <w:b/>
          <w:sz w:val="24"/>
          <w:szCs w:val="24"/>
        </w:rPr>
      </w:pPr>
      <w:r w:rsidRPr="00FC7310">
        <w:rPr>
          <w:rFonts w:ascii="Times New Roman" w:hAnsi="Times New Roman" w:cs="Times New Roman"/>
          <w:b/>
          <w:sz w:val="24"/>
          <w:szCs w:val="24"/>
        </w:rPr>
        <w:lastRenderedPageBreak/>
        <w:t>Critical Thinking Essay Assignment #3: Community and Civic Engagement</w:t>
      </w:r>
    </w:p>
    <w:p w14:paraId="595BF5E2" w14:textId="77777777" w:rsidR="003F6733" w:rsidRDefault="0029715D" w:rsidP="003F6733">
      <w:pPr>
        <w:spacing w:line="480" w:lineRule="auto"/>
        <w:jc w:val="center"/>
        <w:rPr>
          <w:rFonts w:ascii="Times New Roman" w:hAnsi="Times New Roman" w:cs="Times New Roman"/>
          <w:b/>
          <w:sz w:val="24"/>
          <w:szCs w:val="24"/>
        </w:rPr>
      </w:pPr>
      <w:r w:rsidRPr="00FC7310">
        <w:rPr>
          <w:rFonts w:ascii="Times New Roman" w:hAnsi="Times New Roman" w:cs="Times New Roman"/>
          <w:b/>
          <w:sz w:val="24"/>
          <w:szCs w:val="24"/>
        </w:rPr>
        <w:t>Part 1.</w:t>
      </w:r>
      <w:r w:rsidRPr="00FC7310">
        <w:rPr>
          <w:rFonts w:ascii="Times New Roman" w:hAnsi="Times New Roman" w:cs="Times New Roman"/>
          <w:b/>
          <w:sz w:val="24"/>
          <w:szCs w:val="24"/>
        </w:rPr>
        <w:tab/>
        <w:t>Civic Contexts/ Civic Actions</w:t>
      </w:r>
    </w:p>
    <w:p w14:paraId="37F4C59B" w14:textId="77777777" w:rsidR="00EA412F" w:rsidRDefault="0029715D" w:rsidP="00DB1D08">
      <w:pPr>
        <w:spacing w:line="480" w:lineRule="auto"/>
        <w:ind w:firstLine="720"/>
        <w:jc w:val="both"/>
        <w:rPr>
          <w:rFonts w:ascii="Times New Roman" w:hAnsi="Times New Roman" w:cs="Times New Roman"/>
          <w:sz w:val="24"/>
          <w:szCs w:val="24"/>
        </w:rPr>
      </w:pPr>
      <w:r w:rsidRPr="00EA412F">
        <w:rPr>
          <w:rFonts w:ascii="Times New Roman" w:hAnsi="Times New Roman" w:cs="Times New Roman"/>
          <w:sz w:val="24"/>
          <w:szCs w:val="24"/>
        </w:rPr>
        <w:t xml:space="preserve">The article had three primary demands that seemed to be the foundation for the strategies that they used. They wanted laws to be passed that could ban the assault of weapons, stop the sale of high capacity magazines, and the last one was </w:t>
      </w:r>
      <w:r>
        <w:rPr>
          <w:rFonts w:ascii="Times New Roman" w:hAnsi="Times New Roman" w:cs="Times New Roman"/>
          <w:sz w:val="24"/>
          <w:szCs w:val="24"/>
        </w:rPr>
        <w:t>implementing laws that would have background checks on all gun purchases.  The demand, in this case, would be election day to be declared a federal holiday. That could call for laws to be made to ensure that the federal government makes the election day a federal day. Having citizens or community members pushing for the same through protests would ensure that the government considers the election day a federal holiday. Seeking support from social media platforms and famous media personalities would be great strategies to push for that demand</w:t>
      </w:r>
      <w:r w:rsidR="00FF43E5" w:rsidRPr="00FF43E5">
        <w:rPr>
          <w:rFonts w:ascii="Times New Roman" w:hAnsi="Times New Roman" w:cs="Times New Roman"/>
          <w:sz w:val="24"/>
          <w:szCs w:val="24"/>
        </w:rPr>
        <w:t xml:space="preserve"> </w:t>
      </w:r>
      <w:r w:rsidR="00FF43E5">
        <w:rPr>
          <w:rFonts w:ascii="Times New Roman" w:hAnsi="Times New Roman" w:cs="Times New Roman"/>
          <w:sz w:val="24"/>
          <w:szCs w:val="24"/>
        </w:rPr>
        <w:t>(Grinberg &amp; Muaddi, 2018</w:t>
      </w:r>
      <w:r w:rsidR="00FF43E5" w:rsidRPr="00D7776A">
        <w:rPr>
          <w:rFonts w:ascii="Times New Roman" w:hAnsi="Times New Roman" w:cs="Times New Roman"/>
          <w:sz w:val="24"/>
          <w:szCs w:val="24"/>
        </w:rPr>
        <w:t>).</w:t>
      </w:r>
      <w:r>
        <w:rPr>
          <w:rFonts w:ascii="Times New Roman" w:hAnsi="Times New Roman" w:cs="Times New Roman"/>
          <w:sz w:val="24"/>
          <w:szCs w:val="24"/>
        </w:rPr>
        <w:t xml:space="preserve"> Other strategies would include going to the court to seek clarifications and even push for the demand in place.</w:t>
      </w:r>
      <w:r w:rsidR="00D7776A">
        <w:rPr>
          <w:rFonts w:ascii="Times New Roman" w:hAnsi="Times New Roman" w:cs="Times New Roman"/>
          <w:sz w:val="24"/>
          <w:szCs w:val="24"/>
        </w:rPr>
        <w:t xml:space="preserve"> Another one would be to use non-governmental organizations that champion individual rights.</w:t>
      </w:r>
    </w:p>
    <w:p w14:paraId="444D915E" w14:textId="77777777" w:rsidR="004454D2" w:rsidRPr="00DB1D08" w:rsidRDefault="0029715D" w:rsidP="004454D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The individual groups that would benefit from the change would include the employed people who usually get no chance to vote since they are at work. They would be the people to benefit from that since all public companies and organizations would give them off-day from work since all workers are not supposed to work on a federal day.  Individuals involved in the rally would include all workers and patriotic citizens who believe that they are entitled to the civic duty of voting. Others would consist of non-governmental organizations that would support us </w:t>
      </w:r>
      <w:r w:rsidR="00FF43E5">
        <w:rPr>
          <w:rFonts w:ascii="Times New Roman" w:hAnsi="Times New Roman" w:cs="Times New Roman"/>
          <w:sz w:val="24"/>
          <w:szCs w:val="24"/>
        </w:rPr>
        <w:t>financially (Grinberg &amp; Muaddi, 2018</w:t>
      </w:r>
      <w:r w:rsidR="00FF43E5" w:rsidRPr="00D7776A">
        <w:rPr>
          <w:rFonts w:ascii="Times New Roman" w:hAnsi="Times New Roman" w:cs="Times New Roman"/>
          <w:sz w:val="24"/>
          <w:szCs w:val="24"/>
        </w:rPr>
        <w:t>).</w:t>
      </w:r>
      <w:r>
        <w:rPr>
          <w:rFonts w:ascii="Times New Roman" w:hAnsi="Times New Roman" w:cs="Times New Roman"/>
          <w:sz w:val="24"/>
          <w:szCs w:val="24"/>
        </w:rPr>
        <w:t xml:space="preserve"> Lastly, media channels would also be essential to push for the demand as well. To achieve the goal in place, I would organize rallies on specific days and air it on media channels to reach all the patriotic citizens. Having bloggers on Twitter and non-governmental organizations championing that would also help. The next move would be going to </w:t>
      </w:r>
      <w:r>
        <w:rPr>
          <w:rFonts w:ascii="Times New Roman" w:hAnsi="Times New Roman" w:cs="Times New Roman"/>
          <w:sz w:val="24"/>
          <w:szCs w:val="24"/>
        </w:rPr>
        <w:lastRenderedPageBreak/>
        <w:t>the supreme court to seek clarifications and present our demand before them. Seeking support from senators and governors would also be a great move.</w:t>
      </w:r>
    </w:p>
    <w:p w14:paraId="6ECE969E" w14:textId="77777777" w:rsidR="003F6733" w:rsidRDefault="0029715D" w:rsidP="003F6733">
      <w:pPr>
        <w:spacing w:line="480" w:lineRule="auto"/>
        <w:jc w:val="center"/>
        <w:rPr>
          <w:rFonts w:ascii="Times New Roman" w:hAnsi="Times New Roman" w:cs="Times New Roman"/>
          <w:b/>
          <w:sz w:val="24"/>
          <w:szCs w:val="24"/>
        </w:rPr>
      </w:pPr>
      <w:r w:rsidRPr="00FC7310">
        <w:rPr>
          <w:rFonts w:ascii="Times New Roman" w:hAnsi="Times New Roman" w:cs="Times New Roman"/>
          <w:b/>
          <w:sz w:val="24"/>
          <w:szCs w:val="24"/>
        </w:rPr>
        <w:t>Part 2.</w:t>
      </w:r>
      <w:r w:rsidRPr="00FC7310">
        <w:rPr>
          <w:rFonts w:ascii="Times New Roman" w:hAnsi="Times New Roman" w:cs="Times New Roman"/>
          <w:b/>
          <w:sz w:val="24"/>
          <w:szCs w:val="24"/>
        </w:rPr>
        <w:tab/>
        <w:t>Civic identity and Commitment</w:t>
      </w:r>
    </w:p>
    <w:p w14:paraId="06751294" w14:textId="77777777" w:rsidR="008B0548" w:rsidRDefault="0029715D" w:rsidP="008B0548">
      <w:pPr>
        <w:spacing w:line="480" w:lineRule="auto"/>
        <w:ind w:firstLine="720"/>
        <w:jc w:val="both"/>
        <w:rPr>
          <w:rFonts w:ascii="Times New Roman" w:hAnsi="Times New Roman" w:cs="Times New Roman"/>
          <w:sz w:val="24"/>
          <w:szCs w:val="24"/>
        </w:rPr>
      </w:pPr>
      <w:r w:rsidRPr="008B0548">
        <w:rPr>
          <w:rFonts w:ascii="Times New Roman" w:hAnsi="Times New Roman" w:cs="Times New Roman"/>
          <w:sz w:val="24"/>
          <w:szCs w:val="24"/>
        </w:rPr>
        <w:t>One of the activities that I always get involved in is volunteering to be part of the youth team that cleans our home market or advocates for tree planting to ensure that the environment is protected.</w:t>
      </w:r>
      <w:r>
        <w:rPr>
          <w:rFonts w:ascii="Times New Roman" w:hAnsi="Times New Roman" w:cs="Times New Roman"/>
          <w:sz w:val="24"/>
          <w:szCs w:val="24"/>
        </w:rPr>
        <w:t xml:space="preserve"> We are usually a team of 100 youths across our location, and our vision is to ensure that the environment is clean and free from pollution.</w:t>
      </w:r>
      <w:r w:rsidR="00BF3CE5">
        <w:rPr>
          <w:rFonts w:ascii="Times New Roman" w:hAnsi="Times New Roman" w:cs="Times New Roman"/>
          <w:sz w:val="24"/>
          <w:szCs w:val="24"/>
        </w:rPr>
        <w:t xml:space="preserve"> This is why most of us volunteer in this particular civic activity</w:t>
      </w:r>
      <w:r w:rsidR="00FF43E5">
        <w:rPr>
          <w:rFonts w:ascii="Times New Roman" w:hAnsi="Times New Roman" w:cs="Times New Roman"/>
          <w:sz w:val="24"/>
          <w:szCs w:val="24"/>
        </w:rPr>
        <w:t xml:space="preserve"> (Martínez, </w:t>
      </w:r>
      <w:r w:rsidR="00FF43E5" w:rsidRPr="00FF43E5">
        <w:rPr>
          <w:rFonts w:ascii="Times New Roman" w:hAnsi="Times New Roman" w:cs="Times New Roman"/>
          <w:sz w:val="24"/>
          <w:szCs w:val="24"/>
        </w:rPr>
        <w:t>Peña</w:t>
      </w:r>
      <w:r w:rsidR="00FF43E5">
        <w:rPr>
          <w:rFonts w:ascii="Times New Roman" w:hAnsi="Times New Roman" w:cs="Times New Roman"/>
          <w:sz w:val="24"/>
          <w:szCs w:val="24"/>
        </w:rPr>
        <w:t>loza &amp; Valenzuela, 2017)</w:t>
      </w:r>
      <w:r w:rsidR="00BF3CE5">
        <w:rPr>
          <w:rFonts w:ascii="Times New Roman" w:hAnsi="Times New Roman" w:cs="Times New Roman"/>
          <w:sz w:val="24"/>
          <w:szCs w:val="24"/>
        </w:rPr>
        <w:t>.</w:t>
      </w:r>
      <w:r>
        <w:rPr>
          <w:rFonts w:ascii="Times New Roman" w:hAnsi="Times New Roman" w:cs="Times New Roman"/>
          <w:sz w:val="24"/>
          <w:szCs w:val="24"/>
        </w:rPr>
        <w:t xml:space="preserve"> Every month, we usually meet to clear the garbage and even clean our sewage system that runs around our town</w:t>
      </w:r>
      <w:r w:rsidR="00BF3CE5">
        <w:rPr>
          <w:rFonts w:ascii="Times New Roman" w:hAnsi="Times New Roman" w:cs="Times New Roman"/>
          <w:sz w:val="24"/>
          <w:szCs w:val="24"/>
        </w:rPr>
        <w:t xml:space="preserve">. </w:t>
      </w:r>
    </w:p>
    <w:p w14:paraId="54566FE3" w14:textId="77777777" w:rsidR="00BF3CE5" w:rsidRDefault="0029715D" w:rsidP="00BF3CE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Participating in this activity has learned that the community needs teamwork to ensure that most things are put in place. If it was not for our efforts, the market could not be clean. Our youths are always committed to ensuring that the environment is protected and clean always. The members of our community have also played a significant role in keeping the environment clean. From volunteering, it is evident that I have a great passion for our environmental cleanliness, and I am a patriotic citizen. Patriotism has been pronounced</w:t>
      </w:r>
      <w:r w:rsidR="00FF43E5">
        <w:rPr>
          <w:rFonts w:ascii="Times New Roman" w:hAnsi="Times New Roman" w:cs="Times New Roman"/>
          <w:sz w:val="24"/>
          <w:szCs w:val="24"/>
        </w:rPr>
        <w:t xml:space="preserve"> (Martínez, </w:t>
      </w:r>
      <w:r w:rsidR="00FF43E5" w:rsidRPr="00FF43E5">
        <w:rPr>
          <w:rFonts w:ascii="Times New Roman" w:hAnsi="Times New Roman" w:cs="Times New Roman"/>
          <w:sz w:val="24"/>
          <w:szCs w:val="24"/>
        </w:rPr>
        <w:t>Peña</w:t>
      </w:r>
      <w:r w:rsidR="00FF43E5">
        <w:rPr>
          <w:rFonts w:ascii="Times New Roman" w:hAnsi="Times New Roman" w:cs="Times New Roman"/>
          <w:sz w:val="24"/>
          <w:szCs w:val="24"/>
        </w:rPr>
        <w:t>loza &amp; Valenzuela, 2017)</w:t>
      </w:r>
      <w:r>
        <w:rPr>
          <w:rFonts w:ascii="Times New Roman" w:hAnsi="Times New Roman" w:cs="Times New Roman"/>
          <w:sz w:val="24"/>
          <w:szCs w:val="24"/>
        </w:rPr>
        <w:t>. From the involvement in environmental cleaning, I have always had a positive attitude towards civic engagement, and I am still ready to be part of those who engage in some of the civic activities.</w:t>
      </w:r>
    </w:p>
    <w:p w14:paraId="130F332E" w14:textId="77777777" w:rsidR="003F6733" w:rsidRDefault="0029715D" w:rsidP="00BF3CE5">
      <w:pPr>
        <w:spacing w:line="480" w:lineRule="auto"/>
        <w:ind w:firstLine="720"/>
        <w:jc w:val="center"/>
        <w:rPr>
          <w:rFonts w:ascii="Times New Roman" w:hAnsi="Times New Roman" w:cs="Times New Roman"/>
          <w:b/>
          <w:sz w:val="24"/>
          <w:szCs w:val="24"/>
        </w:rPr>
      </w:pPr>
      <w:r w:rsidRPr="00FC7310">
        <w:rPr>
          <w:rFonts w:ascii="Times New Roman" w:hAnsi="Times New Roman" w:cs="Times New Roman"/>
          <w:b/>
          <w:sz w:val="24"/>
          <w:szCs w:val="24"/>
        </w:rPr>
        <w:t>Part 3 - Diversity of Community</w:t>
      </w:r>
    </w:p>
    <w:p w14:paraId="492B2BC6" w14:textId="77777777" w:rsidR="00BF3CE5" w:rsidRPr="00DB1D08" w:rsidRDefault="0029715D" w:rsidP="00DB1D08">
      <w:pPr>
        <w:spacing w:line="480" w:lineRule="auto"/>
        <w:ind w:firstLine="720"/>
        <w:jc w:val="both"/>
        <w:rPr>
          <w:rFonts w:ascii="Times New Roman" w:hAnsi="Times New Roman" w:cs="Times New Roman"/>
          <w:sz w:val="24"/>
          <w:szCs w:val="24"/>
        </w:rPr>
      </w:pPr>
      <w:r w:rsidRPr="00FB16C1">
        <w:rPr>
          <w:rFonts w:ascii="Times New Roman" w:hAnsi="Times New Roman" w:cs="Times New Roman"/>
          <w:sz w:val="24"/>
          <w:szCs w:val="24"/>
        </w:rPr>
        <w:t>From the video, I had the feeling that the reactions seem to reflect how my friends or family members react</w:t>
      </w:r>
      <w:r>
        <w:rPr>
          <w:rFonts w:ascii="Times New Roman" w:hAnsi="Times New Roman" w:cs="Times New Roman"/>
          <w:sz w:val="24"/>
          <w:szCs w:val="24"/>
        </w:rPr>
        <w:t xml:space="preserve"> when a topic on race is brought forward. Most of them tend to avoid it and may feel some of the critiques are meant to be a personal attack and may hold whoever is talking accountable for racism (Pangambam, 2020).  Most of the time, I usually get myself in talks about </w:t>
      </w:r>
      <w:r>
        <w:rPr>
          <w:rFonts w:ascii="Times New Roman" w:hAnsi="Times New Roman" w:cs="Times New Roman"/>
          <w:sz w:val="24"/>
          <w:szCs w:val="24"/>
        </w:rPr>
        <w:lastRenderedPageBreak/>
        <w:t>racism or ethnicity, and most of my friends would also not be interested in such discussions. For the past few years, racism issues have been so rampant, and many of my friends fear that there would be a lot of disagreement, so they tend to keep mute, and some may be disgusted by such talks. The few we held lengthy discussions on such topics made me change my beliefs on cultures that were different from mine. They filled the gap that existed on knowledge deficits about such cultures, and I had to be proud of them and their culture since they were almost similar to mine.</w:t>
      </w:r>
    </w:p>
    <w:p w14:paraId="183B3063" w14:textId="77777777" w:rsidR="003F6733" w:rsidRDefault="0029715D" w:rsidP="003F6733">
      <w:pPr>
        <w:spacing w:line="480" w:lineRule="auto"/>
        <w:jc w:val="center"/>
        <w:rPr>
          <w:rFonts w:ascii="Times New Roman" w:hAnsi="Times New Roman" w:cs="Times New Roman"/>
          <w:b/>
          <w:sz w:val="24"/>
          <w:szCs w:val="24"/>
        </w:rPr>
      </w:pPr>
      <w:r w:rsidRPr="005D01D8">
        <w:rPr>
          <w:rFonts w:ascii="Times New Roman" w:hAnsi="Times New Roman" w:cs="Times New Roman"/>
          <w:b/>
          <w:sz w:val="24"/>
          <w:szCs w:val="24"/>
        </w:rPr>
        <w:t>Part 4 - Analysis of Knowledge</w:t>
      </w:r>
    </w:p>
    <w:p w14:paraId="31BBF732" w14:textId="77777777" w:rsidR="005D01D8" w:rsidRDefault="0029715D" w:rsidP="00FC7310">
      <w:pPr>
        <w:spacing w:line="480" w:lineRule="auto"/>
        <w:ind w:firstLine="720"/>
        <w:jc w:val="both"/>
        <w:rPr>
          <w:rFonts w:ascii="Times New Roman" w:hAnsi="Times New Roman" w:cs="Times New Roman"/>
          <w:sz w:val="24"/>
          <w:szCs w:val="24"/>
        </w:rPr>
      </w:pPr>
      <w:r w:rsidRPr="005D01D8">
        <w:rPr>
          <w:rFonts w:ascii="Times New Roman" w:hAnsi="Times New Roman" w:cs="Times New Roman"/>
          <w:sz w:val="24"/>
          <w:szCs w:val="24"/>
        </w:rPr>
        <w:t xml:space="preserve">The people involved in civic activities such as voting, volunteering, community gardening, or participating in group activities include those </w:t>
      </w:r>
      <w:r>
        <w:rPr>
          <w:rFonts w:ascii="Times New Roman" w:hAnsi="Times New Roman" w:cs="Times New Roman"/>
          <w:sz w:val="24"/>
          <w:szCs w:val="24"/>
        </w:rPr>
        <w:t>who are well educated and informed about political matters. The well-educated people usually belong to the middle or first class and are always aware of their rights and why it is compulsory for them to exercise them more so in voting since they would choose the right leader. Those who usually got specific knowledge would wish to volunteer in certain activities</w:t>
      </w:r>
      <w:r w:rsidR="00FF43E5" w:rsidRPr="00FF43E5">
        <w:rPr>
          <w:rFonts w:ascii="Times New Roman" w:hAnsi="Times New Roman" w:cs="Times New Roman"/>
          <w:sz w:val="24"/>
          <w:szCs w:val="24"/>
        </w:rPr>
        <w:t xml:space="preserve"> </w:t>
      </w:r>
      <w:r w:rsidR="00FF43E5">
        <w:rPr>
          <w:rFonts w:ascii="Times New Roman" w:hAnsi="Times New Roman" w:cs="Times New Roman"/>
          <w:sz w:val="24"/>
          <w:szCs w:val="24"/>
        </w:rPr>
        <w:t>(Citizenlab, 2020</w:t>
      </w:r>
      <w:r w:rsidR="00FF43E5" w:rsidRPr="00FF43E5">
        <w:rPr>
          <w:rFonts w:ascii="Times New Roman" w:hAnsi="Times New Roman" w:cs="Times New Roman"/>
          <w:sz w:val="24"/>
          <w:szCs w:val="24"/>
        </w:rPr>
        <w:t>).</w:t>
      </w:r>
      <w:r>
        <w:rPr>
          <w:rFonts w:ascii="Times New Roman" w:hAnsi="Times New Roman" w:cs="Times New Roman"/>
          <w:sz w:val="24"/>
          <w:szCs w:val="24"/>
        </w:rPr>
        <w:t xml:space="preserve"> For instance, doctors would volunteer to educate the community about the importance of good health. People who have been raised well and informed about cohesiveness and clanship would smoothly and efficiently participate in group activities, civic activities.</w:t>
      </w:r>
    </w:p>
    <w:p w14:paraId="1306F99B" w14:textId="77777777" w:rsidR="00FC7310" w:rsidRDefault="0029715D" w:rsidP="00FC7310">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Some of the barriers to civic engagement include lack of civility, </w:t>
      </w:r>
      <w:r w:rsidR="001F216B">
        <w:rPr>
          <w:rFonts w:ascii="Times New Roman" w:hAnsi="Times New Roman" w:cs="Times New Roman"/>
          <w:sz w:val="24"/>
          <w:szCs w:val="24"/>
        </w:rPr>
        <w:t>where most</w:t>
      </w:r>
      <w:r>
        <w:rPr>
          <w:rFonts w:ascii="Times New Roman" w:hAnsi="Times New Roman" w:cs="Times New Roman"/>
          <w:sz w:val="24"/>
          <w:szCs w:val="24"/>
        </w:rPr>
        <w:t xml:space="preserve"> citizens who usually yell about politics would be viewed as </w:t>
      </w:r>
      <w:r w:rsidR="001F216B">
        <w:rPr>
          <w:rFonts w:ascii="Times New Roman" w:hAnsi="Times New Roman" w:cs="Times New Roman"/>
          <w:sz w:val="24"/>
          <w:szCs w:val="24"/>
        </w:rPr>
        <w:t>a turn</w:t>
      </w:r>
      <w:r>
        <w:rPr>
          <w:rFonts w:ascii="Times New Roman" w:hAnsi="Times New Roman" w:cs="Times New Roman"/>
          <w:sz w:val="24"/>
          <w:szCs w:val="24"/>
        </w:rPr>
        <w:t>-off.</w:t>
      </w:r>
      <w:r w:rsidR="001F216B">
        <w:rPr>
          <w:rFonts w:ascii="Times New Roman" w:hAnsi="Times New Roman" w:cs="Times New Roman"/>
          <w:sz w:val="24"/>
          <w:szCs w:val="24"/>
        </w:rPr>
        <w:t xml:space="preserve"> Politicians would always have hominem attacks, and the public gets alienated since they feel that there is no reasoned discussion but rather noises and distraction when the national conversation is brought on board. Lack of role models is also a barrier. Cynicism had been viewed as fashionable since most of the media outlets do not give any motivating stories to the public, and therefore it would be hard to have good citizens made. The next factor is the lack of awareness where the reversion of the forces of incivility, active </w:t>
      </w:r>
      <w:r w:rsidR="001F216B">
        <w:rPr>
          <w:rFonts w:ascii="Times New Roman" w:hAnsi="Times New Roman" w:cs="Times New Roman"/>
          <w:sz w:val="24"/>
          <w:szCs w:val="24"/>
        </w:rPr>
        <w:lastRenderedPageBreak/>
        <w:t>marketing cynicism, or misinformation usually require collective efforts but seems hard since most citizens are disillusioned about political life and hence lack the motivation to engage. The last factor is the lack of attention to public affairs. Here, the informed engagement is usually preferred that the uninformed one</w:t>
      </w:r>
      <w:r w:rsidR="00FF43E5">
        <w:rPr>
          <w:rFonts w:ascii="Times New Roman" w:hAnsi="Times New Roman" w:cs="Times New Roman"/>
          <w:sz w:val="24"/>
          <w:szCs w:val="24"/>
        </w:rPr>
        <w:t xml:space="preserve"> (Citizenlab, 2020</w:t>
      </w:r>
      <w:r w:rsidR="00FF43E5" w:rsidRPr="00FF43E5">
        <w:rPr>
          <w:rFonts w:ascii="Times New Roman" w:hAnsi="Times New Roman" w:cs="Times New Roman"/>
          <w:sz w:val="24"/>
          <w:szCs w:val="24"/>
        </w:rPr>
        <w:t>).</w:t>
      </w:r>
      <w:r w:rsidR="00FF43E5">
        <w:rPr>
          <w:rFonts w:ascii="Times New Roman" w:hAnsi="Times New Roman" w:cs="Times New Roman"/>
          <w:sz w:val="24"/>
          <w:szCs w:val="24"/>
        </w:rPr>
        <w:t xml:space="preserve"> </w:t>
      </w:r>
      <w:r w:rsidR="001F216B">
        <w:rPr>
          <w:rFonts w:ascii="Times New Roman" w:hAnsi="Times New Roman" w:cs="Times New Roman"/>
          <w:sz w:val="24"/>
          <w:szCs w:val="24"/>
        </w:rPr>
        <w:t>Voters usually make varied choices following the different perspectives that they got. Many citizens are said to lose their hard news habit since there is a decline in substantive news, and that means the citizens do not have any evident development of the taste for quality information.</w:t>
      </w:r>
    </w:p>
    <w:p w14:paraId="0DA26AE1" w14:textId="77777777" w:rsidR="00FC7310" w:rsidRDefault="0029715D" w:rsidP="00FC7310">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Some of the</w:t>
      </w:r>
      <w:r w:rsidRPr="00FC7310">
        <w:rPr>
          <w:rFonts w:ascii="Times New Roman" w:hAnsi="Times New Roman" w:cs="Times New Roman"/>
          <w:sz w:val="24"/>
          <w:szCs w:val="24"/>
        </w:rPr>
        <w:t xml:space="preserve"> barriers </w:t>
      </w:r>
      <w:r>
        <w:rPr>
          <w:rFonts w:ascii="Times New Roman" w:hAnsi="Times New Roman" w:cs="Times New Roman"/>
          <w:sz w:val="24"/>
          <w:szCs w:val="24"/>
        </w:rPr>
        <w:t>are relevant to my</w:t>
      </w:r>
      <w:r w:rsidRPr="00FC7310">
        <w:rPr>
          <w:rFonts w:ascii="Times New Roman" w:hAnsi="Times New Roman" w:cs="Times New Roman"/>
          <w:sz w:val="24"/>
          <w:szCs w:val="24"/>
        </w:rPr>
        <w:t xml:space="preserve"> level of involvement in civic activities</w:t>
      </w:r>
      <w:r>
        <w:rPr>
          <w:rFonts w:ascii="Times New Roman" w:hAnsi="Times New Roman" w:cs="Times New Roman"/>
          <w:sz w:val="24"/>
          <w:szCs w:val="24"/>
        </w:rPr>
        <w:t xml:space="preserve">. </w:t>
      </w:r>
      <w:r w:rsidRPr="00FC7310">
        <w:rPr>
          <w:rFonts w:ascii="Times New Roman" w:hAnsi="Times New Roman" w:cs="Times New Roman"/>
          <w:sz w:val="24"/>
          <w:szCs w:val="24"/>
        </w:rPr>
        <w:t>Lack of role models</w:t>
      </w:r>
      <w:r>
        <w:rPr>
          <w:rFonts w:ascii="Times New Roman" w:hAnsi="Times New Roman" w:cs="Times New Roman"/>
          <w:sz w:val="24"/>
          <w:szCs w:val="24"/>
        </w:rPr>
        <w:t xml:space="preserve"> is the main factor. I am usually paranoid about politics and what we would benefit from civic duty. This makes me reluctant to involve myself in any form of civic engagement.</w:t>
      </w:r>
    </w:p>
    <w:p w14:paraId="2AEAFCBA" w14:textId="77777777" w:rsidR="00FF43E5" w:rsidRDefault="00FF43E5" w:rsidP="00FC7310">
      <w:pPr>
        <w:spacing w:line="480" w:lineRule="auto"/>
        <w:ind w:firstLine="360"/>
        <w:jc w:val="both"/>
        <w:rPr>
          <w:rFonts w:ascii="Times New Roman" w:hAnsi="Times New Roman" w:cs="Times New Roman"/>
          <w:sz w:val="24"/>
          <w:szCs w:val="24"/>
        </w:rPr>
      </w:pPr>
    </w:p>
    <w:p w14:paraId="13EE2DE3" w14:textId="77777777" w:rsidR="00FF43E5" w:rsidRDefault="00FF43E5" w:rsidP="00FC7310">
      <w:pPr>
        <w:spacing w:line="480" w:lineRule="auto"/>
        <w:ind w:firstLine="360"/>
        <w:jc w:val="both"/>
        <w:rPr>
          <w:rFonts w:ascii="Times New Roman" w:hAnsi="Times New Roman" w:cs="Times New Roman"/>
          <w:sz w:val="24"/>
          <w:szCs w:val="24"/>
        </w:rPr>
      </w:pPr>
    </w:p>
    <w:p w14:paraId="3363076D" w14:textId="77777777" w:rsidR="00FF43E5" w:rsidRDefault="00FF43E5" w:rsidP="00FC7310">
      <w:pPr>
        <w:spacing w:line="480" w:lineRule="auto"/>
        <w:ind w:firstLine="360"/>
        <w:jc w:val="both"/>
        <w:rPr>
          <w:rFonts w:ascii="Times New Roman" w:hAnsi="Times New Roman" w:cs="Times New Roman"/>
          <w:sz w:val="24"/>
          <w:szCs w:val="24"/>
        </w:rPr>
      </w:pPr>
    </w:p>
    <w:p w14:paraId="7920AFA5" w14:textId="77777777" w:rsidR="00FF43E5" w:rsidRDefault="00FF43E5" w:rsidP="00FC7310">
      <w:pPr>
        <w:spacing w:line="480" w:lineRule="auto"/>
        <w:ind w:firstLine="360"/>
        <w:jc w:val="both"/>
        <w:rPr>
          <w:rFonts w:ascii="Times New Roman" w:hAnsi="Times New Roman" w:cs="Times New Roman"/>
          <w:sz w:val="24"/>
          <w:szCs w:val="24"/>
        </w:rPr>
      </w:pPr>
    </w:p>
    <w:p w14:paraId="75FF3EFB" w14:textId="77777777" w:rsidR="00FF43E5" w:rsidRDefault="00FF43E5" w:rsidP="00FC7310">
      <w:pPr>
        <w:spacing w:line="480" w:lineRule="auto"/>
        <w:ind w:firstLine="360"/>
        <w:jc w:val="both"/>
        <w:rPr>
          <w:rFonts w:ascii="Times New Roman" w:hAnsi="Times New Roman" w:cs="Times New Roman"/>
          <w:sz w:val="24"/>
          <w:szCs w:val="24"/>
        </w:rPr>
      </w:pPr>
    </w:p>
    <w:p w14:paraId="5C200EB4" w14:textId="77777777" w:rsidR="00FF43E5" w:rsidRDefault="00FF43E5" w:rsidP="00DB1D08">
      <w:pPr>
        <w:spacing w:line="480" w:lineRule="auto"/>
        <w:jc w:val="both"/>
        <w:rPr>
          <w:rFonts w:ascii="Times New Roman" w:hAnsi="Times New Roman" w:cs="Times New Roman"/>
          <w:sz w:val="24"/>
          <w:szCs w:val="24"/>
        </w:rPr>
      </w:pPr>
    </w:p>
    <w:p w14:paraId="54E10268" w14:textId="77777777" w:rsidR="00FB16C1" w:rsidRDefault="00FB16C1" w:rsidP="00DB1D08">
      <w:pPr>
        <w:spacing w:line="480" w:lineRule="auto"/>
        <w:jc w:val="both"/>
        <w:rPr>
          <w:rFonts w:ascii="Times New Roman" w:hAnsi="Times New Roman" w:cs="Times New Roman"/>
          <w:sz w:val="24"/>
          <w:szCs w:val="24"/>
        </w:rPr>
      </w:pPr>
    </w:p>
    <w:p w14:paraId="572622A7" w14:textId="77777777" w:rsidR="00FF43E5" w:rsidRDefault="00FF43E5" w:rsidP="00FC7310">
      <w:pPr>
        <w:spacing w:line="480" w:lineRule="auto"/>
        <w:ind w:firstLine="360"/>
        <w:jc w:val="both"/>
        <w:rPr>
          <w:rFonts w:ascii="Times New Roman" w:hAnsi="Times New Roman" w:cs="Times New Roman"/>
          <w:sz w:val="24"/>
          <w:szCs w:val="24"/>
        </w:rPr>
      </w:pPr>
    </w:p>
    <w:p w14:paraId="6D0C3675" w14:textId="77777777" w:rsidR="00A74A85" w:rsidRDefault="00A74A85" w:rsidP="00FC7310">
      <w:pPr>
        <w:spacing w:line="480" w:lineRule="auto"/>
        <w:ind w:firstLine="360"/>
        <w:jc w:val="both"/>
        <w:rPr>
          <w:rFonts w:ascii="Times New Roman" w:hAnsi="Times New Roman" w:cs="Times New Roman"/>
          <w:sz w:val="24"/>
          <w:szCs w:val="24"/>
        </w:rPr>
      </w:pPr>
    </w:p>
    <w:p w14:paraId="089225E3" w14:textId="77777777" w:rsidR="00A74A85" w:rsidRDefault="00A74A85" w:rsidP="00FC7310">
      <w:pPr>
        <w:spacing w:line="480" w:lineRule="auto"/>
        <w:ind w:firstLine="360"/>
        <w:jc w:val="both"/>
        <w:rPr>
          <w:rFonts w:ascii="Times New Roman" w:hAnsi="Times New Roman" w:cs="Times New Roman"/>
          <w:sz w:val="24"/>
          <w:szCs w:val="24"/>
        </w:rPr>
      </w:pPr>
    </w:p>
    <w:p w14:paraId="69C420D9" w14:textId="77777777" w:rsidR="00D7776A" w:rsidRPr="00FF43E5" w:rsidRDefault="0029715D" w:rsidP="00FF43E5">
      <w:pPr>
        <w:spacing w:line="480" w:lineRule="auto"/>
        <w:ind w:firstLine="360"/>
        <w:jc w:val="center"/>
        <w:rPr>
          <w:rFonts w:ascii="Times New Roman" w:hAnsi="Times New Roman" w:cs="Times New Roman"/>
          <w:b/>
          <w:sz w:val="24"/>
          <w:szCs w:val="24"/>
        </w:rPr>
      </w:pPr>
      <w:r w:rsidRPr="00FF43E5">
        <w:rPr>
          <w:rFonts w:ascii="Times New Roman" w:hAnsi="Times New Roman" w:cs="Times New Roman"/>
          <w:b/>
          <w:sz w:val="24"/>
          <w:szCs w:val="24"/>
        </w:rPr>
        <w:lastRenderedPageBreak/>
        <w:t>References</w:t>
      </w:r>
    </w:p>
    <w:p w14:paraId="242D0531" w14:textId="77777777" w:rsidR="00FF43E5" w:rsidRDefault="0029715D" w:rsidP="00FF43E5">
      <w:pPr>
        <w:spacing w:line="480" w:lineRule="auto"/>
        <w:ind w:left="720" w:hanging="720"/>
        <w:jc w:val="both"/>
        <w:rPr>
          <w:rFonts w:ascii="Times New Roman" w:hAnsi="Times New Roman" w:cs="Times New Roman"/>
          <w:sz w:val="24"/>
          <w:szCs w:val="24"/>
        </w:rPr>
      </w:pPr>
      <w:r w:rsidRPr="00FF43E5">
        <w:rPr>
          <w:rFonts w:ascii="Times New Roman" w:hAnsi="Times New Roman" w:cs="Times New Roman"/>
          <w:sz w:val="24"/>
          <w:szCs w:val="24"/>
        </w:rPr>
        <w:t>Citizenlab. (2020, August 21). The barriers to citizen participation: Why aren't cities doing 'more'? CitizenLab's Blog. https://www.citizenlab.co/blog/civic-engagement/the-barriers-for-citizen-participation-why-arent-cities-doing-more/</w:t>
      </w:r>
    </w:p>
    <w:p w14:paraId="6E2CF2E7" w14:textId="77777777" w:rsidR="00FC7310" w:rsidRDefault="0029715D" w:rsidP="00FF43E5">
      <w:pPr>
        <w:spacing w:line="480" w:lineRule="auto"/>
        <w:ind w:left="720" w:hanging="720"/>
        <w:jc w:val="both"/>
        <w:rPr>
          <w:rFonts w:ascii="Times New Roman" w:hAnsi="Times New Roman" w:cs="Times New Roman"/>
          <w:sz w:val="24"/>
          <w:szCs w:val="24"/>
        </w:rPr>
      </w:pPr>
      <w:r w:rsidRPr="00D7776A">
        <w:rPr>
          <w:rFonts w:ascii="Times New Roman" w:hAnsi="Times New Roman" w:cs="Times New Roman"/>
          <w:sz w:val="24"/>
          <w:szCs w:val="24"/>
        </w:rPr>
        <w:t xml:space="preserve">Grinberg, E., &amp; Muaddi, N. (2018, March 26). How the Parkland students pulled off a massive national protest in only five </w:t>
      </w:r>
      <w:r w:rsidR="00FF43E5" w:rsidRPr="00D7776A">
        <w:rPr>
          <w:rFonts w:ascii="Times New Roman" w:hAnsi="Times New Roman" w:cs="Times New Roman"/>
          <w:sz w:val="24"/>
          <w:szCs w:val="24"/>
        </w:rPr>
        <w:t>weeks?</w:t>
      </w:r>
      <w:r w:rsidRPr="00D7776A">
        <w:rPr>
          <w:rFonts w:ascii="Times New Roman" w:hAnsi="Times New Roman" w:cs="Times New Roman"/>
          <w:sz w:val="24"/>
          <w:szCs w:val="24"/>
        </w:rPr>
        <w:t xml:space="preserve"> CNN. </w:t>
      </w:r>
      <w:hyperlink r:id="rId8" w:history="1">
        <w:r w:rsidR="00FF43E5" w:rsidRPr="001B2C81">
          <w:rPr>
            <w:rStyle w:val="Hyperlink"/>
            <w:rFonts w:ascii="Times New Roman" w:hAnsi="Times New Roman" w:cs="Times New Roman"/>
            <w:sz w:val="24"/>
            <w:szCs w:val="24"/>
          </w:rPr>
          <w:t>https://edition.cnn.com/2018/03/26/us/march-for-our-lives/index.html</w:t>
        </w:r>
      </w:hyperlink>
    </w:p>
    <w:p w14:paraId="4D6F7A68" w14:textId="77777777" w:rsidR="00FF43E5" w:rsidRDefault="0029715D" w:rsidP="00FF43E5">
      <w:pPr>
        <w:spacing w:line="480" w:lineRule="auto"/>
        <w:ind w:left="720" w:hanging="720"/>
        <w:jc w:val="both"/>
        <w:rPr>
          <w:rFonts w:ascii="Times New Roman" w:hAnsi="Times New Roman" w:cs="Times New Roman"/>
          <w:sz w:val="24"/>
          <w:szCs w:val="24"/>
        </w:rPr>
      </w:pPr>
      <w:r w:rsidRPr="00FF43E5">
        <w:rPr>
          <w:rFonts w:ascii="Times New Roman" w:hAnsi="Times New Roman" w:cs="Times New Roman"/>
          <w:sz w:val="24"/>
          <w:szCs w:val="24"/>
        </w:rPr>
        <w:t>Martínez, M. L., Peña</w:t>
      </w:r>
      <w:r>
        <w:rPr>
          <w:rFonts w:ascii="Times New Roman" w:hAnsi="Times New Roman" w:cs="Times New Roman"/>
          <w:sz w:val="24"/>
          <w:szCs w:val="24"/>
        </w:rPr>
        <w:t>loza, P., &amp; Valenzuela, C. (2017</w:t>
      </w:r>
      <w:r w:rsidRPr="00FF43E5">
        <w:rPr>
          <w:rFonts w:ascii="Times New Roman" w:hAnsi="Times New Roman" w:cs="Times New Roman"/>
          <w:sz w:val="24"/>
          <w:szCs w:val="24"/>
        </w:rPr>
        <w:t>). Civic commitment in young activists: Emergent processes in the development of personal and collective identity. Journal of Adolescence, 35(3), 474-484.</w:t>
      </w:r>
    </w:p>
    <w:p w14:paraId="48B7D69A" w14:textId="77777777" w:rsidR="00FF43E5" w:rsidRDefault="0029715D" w:rsidP="00FF43E5">
      <w:pPr>
        <w:spacing w:line="480" w:lineRule="auto"/>
        <w:ind w:left="720" w:hanging="720"/>
        <w:jc w:val="both"/>
        <w:rPr>
          <w:rFonts w:ascii="Times New Roman" w:hAnsi="Times New Roman" w:cs="Times New Roman"/>
          <w:sz w:val="24"/>
          <w:szCs w:val="24"/>
        </w:rPr>
      </w:pPr>
      <w:r w:rsidRPr="00FF43E5">
        <w:rPr>
          <w:rFonts w:ascii="Times New Roman" w:hAnsi="Times New Roman" w:cs="Times New Roman"/>
          <w:sz w:val="24"/>
          <w:szCs w:val="24"/>
        </w:rPr>
        <w:t xml:space="preserve">Pangambam, S. (2020, February 18). How I learned to stop worrying and love discussing race by Jay smooth (Transcript). The </w:t>
      </w:r>
      <w:proofErr w:type="spellStart"/>
      <w:r w:rsidRPr="00FF43E5">
        <w:rPr>
          <w:rFonts w:ascii="Times New Roman" w:hAnsi="Times New Roman" w:cs="Times New Roman"/>
          <w:sz w:val="24"/>
          <w:szCs w:val="24"/>
        </w:rPr>
        <w:t>Singju</w:t>
      </w:r>
      <w:proofErr w:type="spellEnd"/>
      <w:r w:rsidRPr="00FF43E5">
        <w:rPr>
          <w:rFonts w:ascii="Times New Roman" w:hAnsi="Times New Roman" w:cs="Times New Roman"/>
          <w:sz w:val="24"/>
          <w:szCs w:val="24"/>
        </w:rPr>
        <w:t xml:space="preserve"> Post. </w:t>
      </w:r>
      <w:hyperlink r:id="rId9" w:history="1">
        <w:r w:rsidR="00FB16C1" w:rsidRPr="001B2C81">
          <w:rPr>
            <w:rStyle w:val="Hyperlink"/>
            <w:rFonts w:ascii="Times New Roman" w:hAnsi="Times New Roman" w:cs="Times New Roman"/>
            <w:sz w:val="24"/>
            <w:szCs w:val="24"/>
          </w:rPr>
          <w:t>https://singjupost.com/how-i-learned-to-stop-worrying-and-love-discussing-race-by-jay-smooth-transcript/</w:t>
        </w:r>
      </w:hyperlink>
    </w:p>
    <w:p w14:paraId="68107BDE" w14:textId="77777777" w:rsidR="005967FB" w:rsidRPr="0083560D" w:rsidRDefault="005967FB" w:rsidP="005967FB">
      <w:pPr>
        <w:spacing w:line="20" w:lineRule="atLeast"/>
        <w:rPr>
          <w:rFonts w:ascii="Times New Roman" w:hAnsi="Times New Roman" w:cs="Times New Roman"/>
          <w:b/>
          <w:bCs/>
          <w:sz w:val="24"/>
          <w:szCs w:val="24"/>
        </w:rPr>
      </w:pPr>
      <w:r w:rsidRPr="0083560D">
        <w:rPr>
          <w:rFonts w:ascii="Times New Roman" w:hAnsi="Times New Roman" w:cs="Times New Roman"/>
          <w:b/>
          <w:bCs/>
          <w:sz w:val="24"/>
          <w:szCs w:val="24"/>
        </w:rPr>
        <w:t>Hello friend. Please remember to delete this part before you submit your work.</w:t>
      </w:r>
    </w:p>
    <w:p w14:paraId="5B6CE889" w14:textId="77777777" w:rsidR="005967FB" w:rsidRPr="0083560D" w:rsidRDefault="005967FB" w:rsidP="005967FB">
      <w:pPr>
        <w:spacing w:line="20" w:lineRule="atLeast"/>
        <w:rPr>
          <w:rFonts w:ascii="Times New Roman" w:hAnsi="Times New Roman" w:cs="Times New Roman"/>
          <w:b/>
          <w:bCs/>
          <w:sz w:val="24"/>
          <w:szCs w:val="24"/>
        </w:rPr>
      </w:pPr>
      <w:r w:rsidRPr="0083560D">
        <w:rPr>
          <w:rFonts w:ascii="Times New Roman" w:hAnsi="Times New Roman" w:cs="Times New Roman"/>
          <w:b/>
          <w:bCs/>
          <w:sz w:val="24"/>
          <w:szCs w:val="24"/>
        </w:rPr>
        <w:t>First, I would like to thank you for this work and I am glad to work with you. Again, take a look at your work and see if it meets your expectations. If so, kindly remember to release the funds on time and leave a 10-star rating and I will really appreciate. Lastly, please contact me using this mail (</w:t>
      </w:r>
      <w:hyperlink r:id="rId10" w:history="1">
        <w:r w:rsidRPr="002C3144">
          <w:rPr>
            <w:rStyle w:val="Hyperlink"/>
            <w:rFonts w:ascii="Times New Roman" w:hAnsi="Times New Roman" w:cs="Times New Roman"/>
            <w:b/>
            <w:bCs/>
            <w:sz w:val="24"/>
            <w:szCs w:val="24"/>
          </w:rPr>
          <w:t>davykikuvi774@gmail.com</w:t>
        </w:r>
      </w:hyperlink>
      <w:r w:rsidRPr="0083560D">
        <w:rPr>
          <w:rFonts w:ascii="Times New Roman" w:hAnsi="Times New Roman" w:cs="Times New Roman"/>
          <w:b/>
          <w:bCs/>
          <w:sz w:val="24"/>
          <w:szCs w:val="24"/>
        </w:rPr>
        <w:t>) in case you have more work in the future. I will be at your service and help according to my capacity. Thank you</w:t>
      </w:r>
    </w:p>
    <w:p w14:paraId="4FB09E39" w14:textId="77777777" w:rsidR="00FB16C1" w:rsidRDefault="00FB16C1" w:rsidP="00FF43E5">
      <w:pPr>
        <w:spacing w:line="480" w:lineRule="auto"/>
        <w:ind w:left="720" w:hanging="720"/>
        <w:jc w:val="both"/>
        <w:rPr>
          <w:rFonts w:ascii="Times New Roman" w:hAnsi="Times New Roman" w:cs="Times New Roman"/>
          <w:sz w:val="24"/>
          <w:szCs w:val="24"/>
        </w:rPr>
      </w:pPr>
    </w:p>
    <w:p w14:paraId="45B2C719" w14:textId="77777777" w:rsidR="005D01D8" w:rsidRPr="005D01D8" w:rsidRDefault="005D01D8" w:rsidP="005D01D8">
      <w:pPr>
        <w:pStyle w:val="ListParagraph"/>
        <w:spacing w:line="480" w:lineRule="auto"/>
        <w:jc w:val="both"/>
        <w:rPr>
          <w:rFonts w:ascii="Times New Roman" w:hAnsi="Times New Roman" w:cs="Times New Roman"/>
          <w:b/>
          <w:sz w:val="24"/>
          <w:szCs w:val="24"/>
        </w:rPr>
      </w:pPr>
    </w:p>
    <w:sectPr w:rsidR="005D01D8" w:rsidRPr="005D01D8" w:rsidSect="00FC731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3857E7" w14:textId="77777777" w:rsidR="005D3A32" w:rsidRDefault="005D3A32">
      <w:pPr>
        <w:spacing w:after="0" w:line="240" w:lineRule="auto"/>
      </w:pPr>
      <w:r>
        <w:separator/>
      </w:r>
    </w:p>
  </w:endnote>
  <w:endnote w:type="continuationSeparator" w:id="0">
    <w:p w14:paraId="05550271" w14:textId="77777777" w:rsidR="005D3A32" w:rsidRDefault="005D3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B41A63" w14:textId="77777777" w:rsidR="005D3A32" w:rsidRDefault="005D3A32">
      <w:pPr>
        <w:spacing w:after="0" w:line="240" w:lineRule="auto"/>
      </w:pPr>
      <w:r>
        <w:separator/>
      </w:r>
    </w:p>
  </w:footnote>
  <w:footnote w:type="continuationSeparator" w:id="0">
    <w:p w14:paraId="4CC2D701" w14:textId="77777777" w:rsidR="005D3A32" w:rsidRDefault="005D3A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4395997"/>
      <w:docPartObj>
        <w:docPartGallery w:val="Page Numbers (Top of Page)"/>
        <w:docPartUnique/>
      </w:docPartObj>
    </w:sdtPr>
    <w:sdtEndPr>
      <w:rPr>
        <w:rFonts w:ascii="Times New Roman" w:hAnsi="Times New Roman" w:cs="Times New Roman"/>
        <w:noProof/>
        <w:sz w:val="24"/>
        <w:szCs w:val="24"/>
      </w:rPr>
    </w:sdtEndPr>
    <w:sdtContent>
      <w:p w14:paraId="3494AD99" w14:textId="77777777" w:rsidR="00FC7310" w:rsidRPr="00FC7310" w:rsidRDefault="0029715D" w:rsidP="00FC7310">
        <w:pPr>
          <w:pStyle w:val="Header"/>
          <w:rPr>
            <w:rFonts w:ascii="Times New Roman" w:hAnsi="Times New Roman" w:cs="Times New Roman"/>
            <w:sz w:val="24"/>
            <w:szCs w:val="24"/>
          </w:rPr>
        </w:pPr>
        <w:r w:rsidRPr="00FC7310">
          <w:rPr>
            <w:rFonts w:ascii="Times New Roman" w:hAnsi="Times New Roman" w:cs="Times New Roman"/>
            <w:sz w:val="24"/>
            <w:szCs w:val="24"/>
          </w:rPr>
          <w:t>COMMUNITY AND CIVIC ENGAGEMENT</w:t>
        </w:r>
        <w:r>
          <w:rPr>
            <w:rFonts w:ascii="Times New Roman" w:hAnsi="Times New Roman" w:cs="Times New Roman"/>
            <w:sz w:val="24"/>
            <w:szCs w:val="24"/>
          </w:rPr>
          <w:t xml:space="preserve">                                                                           </w:t>
        </w:r>
        <w:r w:rsidRPr="00FC7310">
          <w:rPr>
            <w:rFonts w:ascii="Times New Roman" w:hAnsi="Times New Roman" w:cs="Times New Roman"/>
            <w:sz w:val="24"/>
            <w:szCs w:val="24"/>
          </w:rPr>
          <w:fldChar w:fldCharType="begin"/>
        </w:r>
        <w:r w:rsidRPr="00FC7310">
          <w:rPr>
            <w:rFonts w:ascii="Times New Roman" w:hAnsi="Times New Roman" w:cs="Times New Roman"/>
            <w:sz w:val="24"/>
            <w:szCs w:val="24"/>
          </w:rPr>
          <w:instrText xml:space="preserve"> PAGE   \* MERGEFORMAT </w:instrText>
        </w:r>
        <w:r w:rsidRPr="00FC7310">
          <w:rPr>
            <w:rFonts w:ascii="Times New Roman" w:hAnsi="Times New Roman" w:cs="Times New Roman"/>
            <w:sz w:val="24"/>
            <w:szCs w:val="24"/>
          </w:rPr>
          <w:fldChar w:fldCharType="separate"/>
        </w:r>
        <w:r w:rsidR="00224655">
          <w:rPr>
            <w:rFonts w:ascii="Times New Roman" w:hAnsi="Times New Roman" w:cs="Times New Roman"/>
            <w:noProof/>
            <w:sz w:val="24"/>
            <w:szCs w:val="24"/>
          </w:rPr>
          <w:t>5</w:t>
        </w:r>
        <w:r w:rsidRPr="00FC7310">
          <w:rPr>
            <w:rFonts w:ascii="Times New Roman" w:hAnsi="Times New Roman" w:cs="Times New Roman"/>
            <w:noProof/>
            <w:sz w:val="24"/>
            <w:szCs w:val="24"/>
          </w:rPr>
          <w:fldChar w:fldCharType="end"/>
        </w:r>
      </w:p>
    </w:sdtContent>
  </w:sdt>
  <w:p w14:paraId="46D4A823" w14:textId="77777777" w:rsidR="00FC7310" w:rsidRDefault="00FC73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1ED869" w14:textId="77777777" w:rsidR="00FC7310" w:rsidRDefault="0029715D">
    <w:pPr>
      <w:pStyle w:val="Header"/>
    </w:pPr>
    <w: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790EA1"/>
    <w:multiLevelType w:val="hybridMultilevel"/>
    <w:tmpl w:val="43103B00"/>
    <w:lvl w:ilvl="0" w:tplc="54F8077E">
      <w:start w:val="1"/>
      <w:numFmt w:val="decimal"/>
      <w:lvlText w:val="(%1)"/>
      <w:lvlJc w:val="left"/>
      <w:pPr>
        <w:ind w:left="720" w:hanging="360"/>
      </w:pPr>
      <w:rPr>
        <w:rFonts w:hint="default"/>
      </w:rPr>
    </w:lvl>
    <w:lvl w:ilvl="1" w:tplc="B8400BC6" w:tentative="1">
      <w:start w:val="1"/>
      <w:numFmt w:val="lowerLetter"/>
      <w:lvlText w:val="%2."/>
      <w:lvlJc w:val="left"/>
      <w:pPr>
        <w:ind w:left="1440" w:hanging="360"/>
      </w:pPr>
    </w:lvl>
    <w:lvl w:ilvl="2" w:tplc="230E1F6E" w:tentative="1">
      <w:start w:val="1"/>
      <w:numFmt w:val="lowerRoman"/>
      <w:lvlText w:val="%3."/>
      <w:lvlJc w:val="right"/>
      <w:pPr>
        <w:ind w:left="2160" w:hanging="180"/>
      </w:pPr>
    </w:lvl>
    <w:lvl w:ilvl="3" w:tplc="0AD25E64" w:tentative="1">
      <w:start w:val="1"/>
      <w:numFmt w:val="decimal"/>
      <w:lvlText w:val="%4."/>
      <w:lvlJc w:val="left"/>
      <w:pPr>
        <w:ind w:left="2880" w:hanging="360"/>
      </w:pPr>
    </w:lvl>
    <w:lvl w:ilvl="4" w:tplc="93F46A5C" w:tentative="1">
      <w:start w:val="1"/>
      <w:numFmt w:val="lowerLetter"/>
      <w:lvlText w:val="%5."/>
      <w:lvlJc w:val="left"/>
      <w:pPr>
        <w:ind w:left="3600" w:hanging="360"/>
      </w:pPr>
    </w:lvl>
    <w:lvl w:ilvl="5" w:tplc="CF74208E" w:tentative="1">
      <w:start w:val="1"/>
      <w:numFmt w:val="lowerRoman"/>
      <w:lvlText w:val="%6."/>
      <w:lvlJc w:val="right"/>
      <w:pPr>
        <w:ind w:left="4320" w:hanging="180"/>
      </w:pPr>
    </w:lvl>
    <w:lvl w:ilvl="6" w:tplc="5868E456" w:tentative="1">
      <w:start w:val="1"/>
      <w:numFmt w:val="decimal"/>
      <w:lvlText w:val="%7."/>
      <w:lvlJc w:val="left"/>
      <w:pPr>
        <w:ind w:left="5040" w:hanging="360"/>
      </w:pPr>
    </w:lvl>
    <w:lvl w:ilvl="7" w:tplc="3474C750" w:tentative="1">
      <w:start w:val="1"/>
      <w:numFmt w:val="lowerLetter"/>
      <w:lvlText w:val="%8."/>
      <w:lvlJc w:val="left"/>
      <w:pPr>
        <w:ind w:left="5760" w:hanging="360"/>
      </w:pPr>
    </w:lvl>
    <w:lvl w:ilvl="8" w:tplc="E11815C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CF9"/>
    <w:rsid w:val="00165CF9"/>
    <w:rsid w:val="001B2C81"/>
    <w:rsid w:val="001F216B"/>
    <w:rsid w:val="00224655"/>
    <w:rsid w:val="0029715D"/>
    <w:rsid w:val="002C09ED"/>
    <w:rsid w:val="00373665"/>
    <w:rsid w:val="003F6733"/>
    <w:rsid w:val="004454D2"/>
    <w:rsid w:val="004E7521"/>
    <w:rsid w:val="005967FB"/>
    <w:rsid w:val="005D01D8"/>
    <w:rsid w:val="005D3A32"/>
    <w:rsid w:val="008B0548"/>
    <w:rsid w:val="00A74A85"/>
    <w:rsid w:val="00A8183D"/>
    <w:rsid w:val="00BF3CE5"/>
    <w:rsid w:val="00D7776A"/>
    <w:rsid w:val="00DB1D08"/>
    <w:rsid w:val="00EA412F"/>
    <w:rsid w:val="00F81B2B"/>
    <w:rsid w:val="00FB16C1"/>
    <w:rsid w:val="00FC7310"/>
    <w:rsid w:val="00FF4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98271"/>
  <w15:chartTrackingRefBased/>
  <w15:docId w15:val="{CCA79693-0855-4780-8FEC-7ED201891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01D8"/>
    <w:pPr>
      <w:ind w:left="720"/>
      <w:contextualSpacing/>
    </w:pPr>
  </w:style>
  <w:style w:type="paragraph" w:styleId="Header">
    <w:name w:val="header"/>
    <w:basedOn w:val="Normal"/>
    <w:link w:val="HeaderChar"/>
    <w:uiPriority w:val="99"/>
    <w:unhideWhenUsed/>
    <w:rsid w:val="00FC73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310"/>
  </w:style>
  <w:style w:type="paragraph" w:styleId="Footer">
    <w:name w:val="footer"/>
    <w:basedOn w:val="Normal"/>
    <w:link w:val="FooterChar"/>
    <w:uiPriority w:val="99"/>
    <w:unhideWhenUsed/>
    <w:rsid w:val="00FC73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310"/>
  </w:style>
  <w:style w:type="character" w:styleId="Hyperlink">
    <w:name w:val="Hyperlink"/>
    <w:basedOn w:val="DefaultParagraphFont"/>
    <w:uiPriority w:val="99"/>
    <w:unhideWhenUsed/>
    <w:rsid w:val="00FF43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ition.cnn.com/2018/03/26/us/march-for-our-lives/index.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avykikuvi774@gmail.com" TargetMode="External"/><Relationship Id="rId4" Type="http://schemas.openxmlformats.org/officeDocument/2006/relationships/settings" Target="settings.xml"/><Relationship Id="rId9" Type="http://schemas.openxmlformats.org/officeDocument/2006/relationships/hyperlink" Target="https://singjupost.com/how-i-learned-to-stop-worrying-and-love-discussing-race-by-jay-smooth-transcrip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0F52D-2E6C-4FDB-85AC-B38B9FB6B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1313</Words>
  <Characters>7489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user</cp:lastModifiedBy>
  <cp:revision>5</cp:revision>
  <dcterms:created xsi:type="dcterms:W3CDTF">2020-12-09T13:23:00Z</dcterms:created>
  <dcterms:modified xsi:type="dcterms:W3CDTF">2020-12-09T17:45:00Z</dcterms:modified>
</cp:coreProperties>
</file>